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057"/>
        <w:tblW w:w="12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0206"/>
        <w:gridCol w:w="1843"/>
      </w:tblGrid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1.</w:t>
            </w:r>
          </w:p>
        </w:tc>
        <w:tc>
          <w:tcPr>
            <w:tcW w:w="10206" w:type="dxa"/>
            <w:vAlign w:val="bottom"/>
          </w:tcPr>
          <w:p w:rsidR="003D1E04" w:rsidRPr="003D0274" w:rsidRDefault="003D1E04" w:rsidP="003D1E04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</w:rPr>
              <w:t>АУК УР «Концертное объединение «Удмуртская государственная филармония»</w:t>
            </w:r>
          </w:p>
        </w:tc>
        <w:tc>
          <w:tcPr>
            <w:tcW w:w="1843" w:type="dxa"/>
            <w:vAlign w:val="center"/>
          </w:tcPr>
          <w:p w:rsidR="003D1E04" w:rsidRPr="003D0274" w:rsidRDefault="003D1E04" w:rsidP="003D1E04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206" w:type="dxa"/>
            <w:vAlign w:val="bottom"/>
          </w:tcPr>
          <w:p w:rsidR="003D1E04" w:rsidRPr="003D0274" w:rsidRDefault="003D1E04" w:rsidP="003D1E04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</w:rPr>
              <w:t>АУК УР «Автобаза Министерства культуры и туризма Удмуртской Республики»</w:t>
            </w:r>
          </w:p>
        </w:tc>
        <w:tc>
          <w:tcPr>
            <w:tcW w:w="1843" w:type="dxa"/>
            <w:vAlign w:val="center"/>
          </w:tcPr>
          <w:p w:rsidR="003D1E04" w:rsidRPr="003D0274" w:rsidRDefault="003D1E04" w:rsidP="003D1E04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206" w:type="dxa"/>
            <w:vAlign w:val="bottom"/>
          </w:tcPr>
          <w:p w:rsidR="003D1E04" w:rsidRPr="003D0274" w:rsidRDefault="003D1E04" w:rsidP="003D1E04">
            <w:pPr>
              <w:spacing w:line="276" w:lineRule="auto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eastAsia="en-US"/>
              </w:rPr>
              <w:t>АОУ ДПО УР «Центр повышения квалификации работников культуры Удмуртской Республики»</w:t>
            </w:r>
          </w:p>
        </w:tc>
        <w:tc>
          <w:tcPr>
            <w:tcW w:w="1843" w:type="dxa"/>
            <w:vAlign w:val="center"/>
          </w:tcPr>
          <w:p w:rsidR="003D1E04" w:rsidRPr="003D0274" w:rsidRDefault="003D1E04" w:rsidP="003D1E04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II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206" w:type="dxa"/>
            <w:vAlign w:val="bottom"/>
          </w:tcPr>
          <w:p w:rsidR="003D1E04" w:rsidRPr="003D0274" w:rsidRDefault="003D1E04" w:rsidP="003D1E04">
            <w:pPr>
              <w:spacing w:line="276" w:lineRule="auto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</w:rPr>
              <w:t>АУК УР «Государственный ансамбль народной песни, музыки и танца Удмуртской Республики «Танок»</w:t>
            </w:r>
          </w:p>
        </w:tc>
        <w:tc>
          <w:tcPr>
            <w:tcW w:w="1843" w:type="dxa"/>
            <w:vAlign w:val="center"/>
          </w:tcPr>
          <w:p w:rsidR="003D1E04" w:rsidRPr="003D0274" w:rsidRDefault="003D1E04" w:rsidP="003D1E04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II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06" w:type="dxa"/>
            <w:vAlign w:val="bottom"/>
          </w:tcPr>
          <w:p w:rsidR="003D1E04" w:rsidRPr="003D0274" w:rsidRDefault="003D1E04" w:rsidP="003D1E04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</w:rPr>
              <w:t>АУК УР «Национальная библиотека Удмуртской Республики</w:t>
            </w:r>
          </w:p>
        </w:tc>
        <w:tc>
          <w:tcPr>
            <w:tcW w:w="1843" w:type="dxa"/>
          </w:tcPr>
          <w:p w:rsidR="003D1E04" w:rsidRPr="003D0274" w:rsidRDefault="003D1E04" w:rsidP="003D1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II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206" w:type="dxa"/>
          </w:tcPr>
          <w:p w:rsidR="003D1E04" w:rsidRPr="003D0274" w:rsidRDefault="003D1E04" w:rsidP="003D1E0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 УР «Государственный мемориально-архитектурный комплекс «Музей-усадьба П.И. Чайковского»</w:t>
            </w:r>
          </w:p>
        </w:tc>
        <w:tc>
          <w:tcPr>
            <w:tcW w:w="1843" w:type="dxa"/>
          </w:tcPr>
          <w:p w:rsidR="003D1E04" w:rsidRPr="003D0274" w:rsidRDefault="003D1E04" w:rsidP="003D1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III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206" w:type="dxa"/>
            <w:vAlign w:val="bottom"/>
          </w:tcPr>
          <w:p w:rsidR="003D1E04" w:rsidRPr="003D0274" w:rsidRDefault="003D1E04" w:rsidP="003D1E04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</w:rPr>
              <w:t>БУК УР «Государственный зоологический парк Удмуртии»</w:t>
            </w:r>
          </w:p>
        </w:tc>
        <w:tc>
          <w:tcPr>
            <w:tcW w:w="1843" w:type="dxa"/>
          </w:tcPr>
          <w:p w:rsidR="003D1E04" w:rsidRPr="003D0274" w:rsidRDefault="003D1E04" w:rsidP="003D1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III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206" w:type="dxa"/>
            <w:vAlign w:val="bottom"/>
          </w:tcPr>
          <w:p w:rsidR="003D1E04" w:rsidRPr="003D0274" w:rsidRDefault="003D1E04" w:rsidP="003D1E04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</w:rPr>
              <w:t>БУК УР «Республиканская библиотека для детей и юношества»</w:t>
            </w:r>
          </w:p>
        </w:tc>
        <w:tc>
          <w:tcPr>
            <w:tcW w:w="1843" w:type="dxa"/>
          </w:tcPr>
          <w:p w:rsidR="003D1E04" w:rsidRPr="003D0274" w:rsidRDefault="003D1E04" w:rsidP="003D1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III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206" w:type="dxa"/>
            <w:vAlign w:val="bottom"/>
          </w:tcPr>
          <w:p w:rsidR="003D1E04" w:rsidRPr="003D0274" w:rsidRDefault="003D1E04" w:rsidP="003D1E04">
            <w:pPr>
              <w:spacing w:line="276" w:lineRule="auto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</w:rPr>
              <w:t>БУК УР "Архитектурно-этнографический музей-заповедник «Лудорвай»</w:t>
            </w:r>
          </w:p>
        </w:tc>
        <w:tc>
          <w:tcPr>
            <w:tcW w:w="1843" w:type="dxa"/>
          </w:tcPr>
          <w:p w:rsidR="003D1E04" w:rsidRPr="003D0274" w:rsidRDefault="003D1E04" w:rsidP="003D1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IV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  <w:tr w:rsidR="003D1E04" w:rsidRPr="003D0274" w:rsidTr="003D1E04">
        <w:tc>
          <w:tcPr>
            <w:tcW w:w="822" w:type="dxa"/>
          </w:tcPr>
          <w:p w:rsidR="003D1E04" w:rsidRPr="003D0274" w:rsidRDefault="003D1E04" w:rsidP="003D1E0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0206" w:type="dxa"/>
            <w:vAlign w:val="bottom"/>
          </w:tcPr>
          <w:p w:rsidR="003D1E04" w:rsidRPr="003D0274" w:rsidRDefault="003D1E04" w:rsidP="003D1E04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</w:rPr>
              <w:t>БУК и дополнительного образования УР "Музейно-выставочный комплекс стрелкового оружия им. М.Т. Калашникова</w:t>
            </w:r>
          </w:p>
        </w:tc>
        <w:tc>
          <w:tcPr>
            <w:tcW w:w="1843" w:type="dxa"/>
          </w:tcPr>
          <w:p w:rsidR="003D1E04" w:rsidRPr="003D0274" w:rsidRDefault="003D1E04" w:rsidP="003D1E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0274">
              <w:rPr>
                <w:sz w:val="24"/>
                <w:szCs w:val="24"/>
                <w:lang w:val="en-US"/>
              </w:rPr>
              <w:t>IV</w:t>
            </w:r>
            <w:r w:rsidRPr="003D0274">
              <w:rPr>
                <w:sz w:val="24"/>
                <w:szCs w:val="24"/>
              </w:rPr>
              <w:t xml:space="preserve"> квартал</w:t>
            </w:r>
          </w:p>
        </w:tc>
      </w:tr>
    </w:tbl>
    <w:p w:rsidR="003D1E04" w:rsidRPr="003D0274" w:rsidRDefault="003D1E04" w:rsidP="003D1E04">
      <w:pPr>
        <w:pStyle w:val="1"/>
        <w:numPr>
          <w:ilvl w:val="0"/>
          <w:numId w:val="0"/>
        </w:numPr>
        <w:tabs>
          <w:tab w:val="left" w:pos="7797"/>
        </w:tabs>
        <w:ind w:left="10080"/>
        <w:jc w:val="left"/>
        <w:rPr>
          <w:b/>
          <w:sz w:val="24"/>
          <w:szCs w:val="24"/>
        </w:rPr>
      </w:pPr>
      <w:r w:rsidRPr="003D0274">
        <w:rPr>
          <w:b/>
          <w:sz w:val="24"/>
          <w:szCs w:val="24"/>
        </w:rPr>
        <w:t>УТВЕРЖДЕН</w:t>
      </w:r>
    </w:p>
    <w:p w:rsidR="003D1E04" w:rsidRPr="003D0274" w:rsidRDefault="003D1E04" w:rsidP="003D1E04">
      <w:pPr>
        <w:ind w:left="10080"/>
        <w:rPr>
          <w:bCs/>
          <w:sz w:val="24"/>
          <w:szCs w:val="24"/>
        </w:rPr>
      </w:pPr>
      <w:r w:rsidRPr="003D0274">
        <w:rPr>
          <w:bCs/>
          <w:sz w:val="24"/>
          <w:szCs w:val="24"/>
        </w:rPr>
        <w:t xml:space="preserve">приказом Министерства культуры и туризма Удмуртской Республики </w:t>
      </w:r>
    </w:p>
    <w:p w:rsidR="003D1E04" w:rsidRDefault="003D1E04" w:rsidP="003D1E04">
      <w:pPr>
        <w:ind w:left="10080"/>
        <w:rPr>
          <w:bCs/>
          <w:sz w:val="24"/>
          <w:szCs w:val="24"/>
        </w:rPr>
      </w:pPr>
      <w:r w:rsidRPr="003D0274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28 </w:t>
      </w:r>
      <w:r w:rsidRPr="003D0274">
        <w:rPr>
          <w:bCs/>
          <w:sz w:val="24"/>
          <w:szCs w:val="24"/>
        </w:rPr>
        <w:t xml:space="preserve">декабря 2017 года № </w:t>
      </w:r>
      <w:r>
        <w:rPr>
          <w:bCs/>
          <w:sz w:val="24"/>
          <w:szCs w:val="24"/>
        </w:rPr>
        <w:t>01/01-05/306</w:t>
      </w:r>
    </w:p>
    <w:p w:rsidR="003D1E04" w:rsidRDefault="003D1E04" w:rsidP="003D1E04">
      <w:pPr>
        <w:jc w:val="center"/>
        <w:rPr>
          <w:bCs/>
          <w:sz w:val="24"/>
          <w:szCs w:val="24"/>
        </w:rPr>
      </w:pPr>
    </w:p>
    <w:p w:rsidR="003D1E04" w:rsidRDefault="003D1E04" w:rsidP="003D1E0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 </w:t>
      </w:r>
    </w:p>
    <w:p w:rsidR="003D1E04" w:rsidRDefault="003D1E04" w:rsidP="003D1E04">
      <w:pPr>
        <w:jc w:val="center"/>
        <w:rPr>
          <w:bCs/>
          <w:sz w:val="24"/>
          <w:szCs w:val="24"/>
        </w:rPr>
      </w:pPr>
      <w:r w:rsidRPr="003D0274">
        <w:rPr>
          <w:sz w:val="24"/>
          <w:szCs w:val="24"/>
        </w:rPr>
        <w:t>проведени</w:t>
      </w:r>
      <w:r>
        <w:rPr>
          <w:sz w:val="24"/>
          <w:szCs w:val="24"/>
        </w:rPr>
        <w:t xml:space="preserve">я </w:t>
      </w:r>
      <w:r w:rsidRPr="003D0274">
        <w:rPr>
          <w:sz w:val="24"/>
          <w:szCs w:val="24"/>
        </w:rPr>
        <w:t>проверок финансово-хозяйственной деятельности, полноты выполнения государственных заданий</w:t>
      </w:r>
      <w:r>
        <w:rPr>
          <w:sz w:val="24"/>
          <w:szCs w:val="24"/>
        </w:rPr>
        <w:t xml:space="preserve"> подведомственных учреждений на 2018 год</w:t>
      </w:r>
    </w:p>
    <w:p w:rsidR="003D1E04" w:rsidRPr="003D0274" w:rsidRDefault="003D1E04" w:rsidP="003D1E04">
      <w:pPr>
        <w:ind w:left="10080"/>
        <w:rPr>
          <w:bCs/>
          <w:sz w:val="24"/>
          <w:szCs w:val="24"/>
        </w:rPr>
      </w:pPr>
    </w:p>
    <w:p w:rsidR="00136C5F" w:rsidRDefault="00136C5F"/>
    <w:sectPr w:rsidR="00136C5F" w:rsidSect="003D1E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70"/>
        </w:tabs>
        <w:ind w:left="270" w:firstLine="0"/>
      </w:pPr>
    </w:lvl>
  </w:abstractNum>
  <w:abstractNum w:abstractNumId="1">
    <w:nsid w:val="7C273711"/>
    <w:multiLevelType w:val="hybridMultilevel"/>
    <w:tmpl w:val="7DF81700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04"/>
    <w:rsid w:val="00136C5F"/>
    <w:rsid w:val="002930CE"/>
    <w:rsid w:val="003D1E04"/>
    <w:rsid w:val="009D6528"/>
    <w:rsid w:val="00C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D1E04"/>
    <w:pPr>
      <w:keepNext/>
      <w:numPr>
        <w:numId w:val="1"/>
      </w:numPr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D1E0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D1E04"/>
    <w:pPr>
      <w:keepNext/>
      <w:numPr>
        <w:numId w:val="1"/>
      </w:numPr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D1E0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2018-04-19T05:06:00Z</dcterms:created>
  <dcterms:modified xsi:type="dcterms:W3CDTF">2018-04-19T05:06:00Z</dcterms:modified>
</cp:coreProperties>
</file>